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334B098B" w14:textId="77777777" w:rsidR="009C31DB" w:rsidRPr="009C31DB" w:rsidRDefault="00293F02" w:rsidP="009C31DB">
      <w:pPr>
        <w:spacing w:after="120"/>
        <w:jc w:val="center"/>
        <w:rPr>
          <w:rFonts w:ascii="Garamond" w:hAnsi="Garamond"/>
          <w:b/>
          <w:bCs/>
          <w:smallCaps/>
          <w:color w:val="FFFFFF" w:themeColor="background1"/>
          <w:sz w:val="28"/>
          <w:szCs w:val="28"/>
          <w:lang w:val="ca-ES"/>
        </w:rPr>
      </w:pPr>
      <w:r w:rsidRPr="009C31DB">
        <w:rPr>
          <w:rFonts w:ascii="Garamond" w:hAnsi="Garamond"/>
          <w:b/>
          <w:bCs/>
          <w:smallCaps/>
          <w:color w:val="FFFFFF" w:themeColor="background1"/>
          <w:sz w:val="28"/>
          <w:szCs w:val="28"/>
          <w:lang w:val="ca-ES"/>
        </w:rPr>
        <w:t xml:space="preserve">Congrés </w:t>
      </w:r>
      <w:r w:rsidR="0036033B" w:rsidRPr="009C31DB">
        <w:rPr>
          <w:rFonts w:ascii="Garamond" w:hAnsi="Garamond"/>
          <w:b/>
          <w:bCs/>
          <w:smallCaps/>
          <w:color w:val="FFFFFF" w:themeColor="background1"/>
          <w:sz w:val="28"/>
          <w:szCs w:val="28"/>
          <w:lang w:val="ca-ES"/>
        </w:rPr>
        <w:t>Internacional</w:t>
      </w:r>
    </w:p>
    <w:p w14:paraId="1F7D5965" w14:textId="77777777" w:rsidR="001F665A" w:rsidRDefault="00695A81" w:rsidP="009C31DB">
      <w:pPr>
        <w:spacing w:after="120"/>
        <w:jc w:val="center"/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</w:pPr>
      <w:r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 xml:space="preserve">Els </w:t>
      </w:r>
      <w:r w:rsidR="00F737B8" w:rsidRPr="009C31DB">
        <w:rPr>
          <w:rFonts w:ascii="Garamond" w:hAnsi="Garamond"/>
          <w:b/>
          <w:bCs/>
          <w:i/>
          <w:iCs/>
          <w:smallCaps/>
          <w:color w:val="B85A22" w:themeColor="accent2" w:themeShade="BF"/>
          <w:sz w:val="24"/>
          <w:szCs w:val="24"/>
          <w:lang w:val="ca-ES"/>
        </w:rPr>
        <w:t>dolia</w:t>
      </w:r>
      <w:r w:rsidR="00F737B8"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 xml:space="preserve"> </w:t>
      </w:r>
      <w:r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>a</w:t>
      </w:r>
      <w:r w:rsidR="0036033B"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 xml:space="preserve"> l</w:t>
      </w:r>
      <w:r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>e</w:t>
      </w:r>
      <w:r w:rsidR="0036033B"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>s prov</w:t>
      </w:r>
      <w:r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>í</w:t>
      </w:r>
      <w:r w:rsidR="0036033B"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>nci</w:t>
      </w:r>
      <w:r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>e</w:t>
      </w:r>
      <w:r w:rsidR="0036033B"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>s d</w:t>
      </w:r>
      <w:r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>’</w:t>
      </w:r>
      <w:r w:rsidR="0036033B" w:rsidRPr="009C31DB">
        <w:rPr>
          <w:rFonts w:ascii="Garamond" w:hAnsi="Garamond"/>
          <w:b/>
          <w:bCs/>
          <w:i/>
          <w:iCs/>
          <w:smallCaps/>
          <w:color w:val="B85A22" w:themeColor="accent2" w:themeShade="BF"/>
          <w:sz w:val="24"/>
          <w:szCs w:val="24"/>
          <w:lang w:val="ca-ES"/>
        </w:rPr>
        <w:t>Hispania</w:t>
      </w:r>
      <w:r w:rsidR="0036033B"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 xml:space="preserve"> en </w:t>
      </w:r>
      <w:r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>è</w:t>
      </w:r>
      <w:r w:rsidR="0036033B"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 xml:space="preserve">poca </w:t>
      </w:r>
      <w:r w:rsidR="00F737B8"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>r</w:t>
      </w:r>
      <w:r w:rsidR="0036033B"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>omana</w:t>
      </w:r>
      <w:r w:rsidR="00F737B8"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>.</w:t>
      </w:r>
    </w:p>
    <w:p w14:paraId="71AA49CD" w14:textId="7B73AB3E" w:rsidR="009C31DB" w:rsidRPr="009C31DB" w:rsidRDefault="0036033B" w:rsidP="009C31DB">
      <w:pPr>
        <w:spacing w:after="120"/>
        <w:jc w:val="center"/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</w:pPr>
      <w:r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>Esta</w:t>
      </w:r>
      <w:r w:rsidR="00695A81"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>t</w:t>
      </w:r>
      <w:r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 xml:space="preserve"> de la </w:t>
      </w:r>
      <w:r w:rsidR="00695A81"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>Qü</w:t>
      </w:r>
      <w:r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 xml:space="preserve">estió </w:t>
      </w:r>
      <w:r w:rsidR="00695A81"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>i</w:t>
      </w:r>
      <w:r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 xml:space="preserve"> Perspectiv</w:t>
      </w:r>
      <w:r w:rsidR="00695A81"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>e</w:t>
      </w:r>
      <w:r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>s</w:t>
      </w:r>
      <w:r w:rsidR="00432BDC" w:rsidRPr="009C31DB">
        <w:rPr>
          <w:rFonts w:ascii="Garamond" w:hAnsi="Garamond"/>
          <w:b/>
          <w:bCs/>
          <w:smallCaps/>
          <w:color w:val="B85A22" w:themeColor="accent2" w:themeShade="BF"/>
          <w:sz w:val="24"/>
          <w:szCs w:val="24"/>
          <w:lang w:val="ca-ES"/>
        </w:rPr>
        <w:t>.</w:t>
      </w:r>
    </w:p>
    <w:p w14:paraId="2DD65F50" w14:textId="77777777" w:rsidR="001F665A" w:rsidRDefault="00BD011F" w:rsidP="009C31DB">
      <w:pPr>
        <w:spacing w:after="120"/>
        <w:jc w:val="center"/>
        <w:rPr>
          <w:rFonts w:ascii="Garamond" w:hAnsi="Garamond"/>
          <w:color w:val="B85A22" w:themeColor="accent2" w:themeShade="BF"/>
          <w:sz w:val="24"/>
          <w:szCs w:val="24"/>
          <w:lang w:val="ca-ES"/>
        </w:rPr>
      </w:pPr>
      <w:r w:rsidRPr="00432BDC">
        <w:rPr>
          <w:rFonts w:ascii="Garamond" w:hAnsi="Garamond"/>
          <w:color w:val="B85A22" w:themeColor="accent2" w:themeShade="BF"/>
          <w:sz w:val="24"/>
          <w:szCs w:val="24"/>
          <w:lang w:val="ca-ES"/>
        </w:rPr>
        <w:t xml:space="preserve">7, </w:t>
      </w:r>
      <w:r w:rsidR="00F737B8" w:rsidRPr="00432BDC">
        <w:rPr>
          <w:rFonts w:ascii="Garamond" w:hAnsi="Garamond"/>
          <w:color w:val="B85A22" w:themeColor="accent2" w:themeShade="BF"/>
          <w:sz w:val="24"/>
          <w:szCs w:val="24"/>
          <w:lang w:val="ca-ES"/>
        </w:rPr>
        <w:t xml:space="preserve">8 </w:t>
      </w:r>
      <w:r w:rsidR="00695A81" w:rsidRPr="00432BDC">
        <w:rPr>
          <w:rFonts w:ascii="Garamond" w:hAnsi="Garamond"/>
          <w:color w:val="B85A22" w:themeColor="accent2" w:themeShade="BF"/>
          <w:sz w:val="24"/>
          <w:szCs w:val="24"/>
          <w:lang w:val="ca-ES"/>
        </w:rPr>
        <w:t>i</w:t>
      </w:r>
      <w:r w:rsidR="00F737B8" w:rsidRPr="00432BDC">
        <w:rPr>
          <w:rFonts w:ascii="Garamond" w:hAnsi="Garamond"/>
          <w:color w:val="B85A22" w:themeColor="accent2" w:themeShade="BF"/>
          <w:sz w:val="24"/>
          <w:szCs w:val="24"/>
          <w:lang w:val="ca-ES"/>
        </w:rPr>
        <w:t xml:space="preserve"> 9 de setembre de 2022</w:t>
      </w:r>
    </w:p>
    <w:p w14:paraId="712BE044" w14:textId="69D1B9EB" w:rsidR="00F737B8" w:rsidRPr="006515CC" w:rsidRDefault="00F737B8" w:rsidP="009C31DB">
      <w:pPr>
        <w:spacing w:after="120"/>
        <w:jc w:val="center"/>
        <w:rPr>
          <w:rFonts w:ascii="Garamond" w:hAnsi="Garamond"/>
          <w:smallCaps/>
          <w:color w:val="B85A22" w:themeColor="accent2" w:themeShade="BF"/>
          <w:sz w:val="44"/>
          <w:szCs w:val="44"/>
          <w:lang w:val="ca-ES"/>
        </w:rPr>
      </w:pPr>
      <w:r w:rsidRPr="00432BDC">
        <w:rPr>
          <w:rFonts w:ascii="Garamond" w:hAnsi="Garamond"/>
          <w:color w:val="B85A22" w:themeColor="accent2" w:themeShade="BF"/>
          <w:sz w:val="24"/>
          <w:szCs w:val="24"/>
          <w:lang w:val="ca-ES"/>
        </w:rPr>
        <w:t>ICAC, Tarragona</w:t>
      </w:r>
    </w:p>
    <w:p w14:paraId="64A49158" w14:textId="54AF33C8" w:rsidR="00BD011F" w:rsidRPr="001F665A" w:rsidRDefault="00941F42" w:rsidP="00432BDC">
      <w:pPr>
        <w:spacing w:before="240" w:after="240" w:line="276" w:lineRule="auto"/>
        <w:jc w:val="center"/>
        <w:rPr>
          <w:rFonts w:eastAsiaTheme="minorHAnsi" w:cstheme="minorHAnsi"/>
          <w:sz w:val="24"/>
          <w:lang w:val="ca-ES" w:eastAsia="en-US"/>
        </w:rPr>
      </w:pPr>
      <w:r w:rsidRPr="001F665A">
        <w:rPr>
          <w:rFonts w:ascii="Garamond" w:hAnsi="Garamond"/>
          <w:b/>
          <w:bCs/>
          <w:smallCaps/>
          <w:sz w:val="32"/>
          <w:szCs w:val="32"/>
          <w:lang w:val="ca-ES"/>
        </w:rPr>
        <w:t>Full d’inscripció</w:t>
      </w:r>
    </w:p>
    <w:p w14:paraId="274B586C" w14:textId="00CAEC6E" w:rsidR="00CC1CB8" w:rsidRPr="006515CC" w:rsidRDefault="00CC1CB8" w:rsidP="009C31DB">
      <w:pPr>
        <w:pStyle w:val="Estilo1"/>
        <w:spacing w:before="120" w:after="240" w:line="288" w:lineRule="auto"/>
        <w:rPr>
          <w:rFonts w:ascii="Garamond" w:eastAsiaTheme="minorEastAsia" w:hAnsi="Garamond" w:cstheme="minorBidi"/>
          <w:smallCaps/>
          <w:sz w:val="22"/>
          <w:lang w:eastAsia="zh-CN"/>
        </w:rPr>
      </w:pPr>
      <w:r w:rsidRPr="006515CC">
        <w:rPr>
          <w:rFonts w:ascii="Garamond" w:eastAsiaTheme="minorEastAsia" w:hAnsi="Garamond" w:cstheme="minorBidi"/>
          <w:smallCaps/>
          <w:sz w:val="22"/>
          <w:lang w:eastAsia="zh-CN"/>
        </w:rPr>
        <w:t xml:space="preserve">Nom: </w:t>
      </w:r>
      <w:r w:rsidRPr="006515CC">
        <w:rPr>
          <w:rFonts w:ascii="Garamond" w:eastAsiaTheme="minorEastAsia" w:hAnsi="Garamond" w:cstheme="minorBidi"/>
          <w:smallCaps/>
          <w:sz w:val="22"/>
          <w:lang w:eastAsia="zh-CN"/>
        </w:rPr>
        <w:tab/>
      </w:r>
      <w:sdt>
        <w:sdtPr>
          <w:rPr>
            <w:rFonts w:ascii="Garamond" w:eastAsiaTheme="minorEastAsia" w:hAnsi="Garamond" w:cstheme="minorBidi"/>
            <w:smallCaps/>
            <w:sz w:val="22"/>
            <w:lang w:eastAsia="zh-CN"/>
          </w:rPr>
          <w:id w:val="-1045981715"/>
          <w:placeholder>
            <w:docPart w:val="DefaultPlaceholder_-1854013440"/>
          </w:placeholder>
          <w:showingPlcHdr/>
        </w:sdtPr>
        <w:sdtEndPr/>
        <w:sdtContent>
          <w:r w:rsidR="000302CC" w:rsidRPr="00436CFA">
            <w:rPr>
              <w:rStyle w:val="Textodelmarcadordeposicin"/>
            </w:rPr>
            <w:t>Haga clic o pulse aquí para escribir texto.</w:t>
          </w:r>
        </w:sdtContent>
      </w:sdt>
      <w:r w:rsidRPr="006515CC">
        <w:rPr>
          <w:rFonts w:ascii="Garamond" w:eastAsiaTheme="minorEastAsia" w:hAnsi="Garamond" w:cstheme="minorBidi"/>
          <w:smallCaps/>
          <w:sz w:val="22"/>
          <w:lang w:eastAsia="zh-CN"/>
        </w:rPr>
        <w:tab/>
      </w:r>
      <w:r w:rsidRPr="006515CC">
        <w:rPr>
          <w:rFonts w:ascii="Garamond" w:eastAsiaTheme="minorEastAsia" w:hAnsi="Garamond" w:cstheme="minorBidi"/>
          <w:smallCaps/>
          <w:sz w:val="22"/>
          <w:lang w:eastAsia="zh-CN"/>
        </w:rPr>
        <w:tab/>
      </w:r>
      <w:r w:rsidRPr="006515CC">
        <w:rPr>
          <w:rFonts w:ascii="Garamond" w:eastAsiaTheme="minorEastAsia" w:hAnsi="Garamond" w:cstheme="minorBidi"/>
          <w:smallCaps/>
          <w:sz w:val="22"/>
          <w:lang w:eastAsia="zh-CN"/>
        </w:rPr>
        <w:tab/>
      </w:r>
      <w:r w:rsidRPr="006515CC">
        <w:rPr>
          <w:rFonts w:ascii="Garamond" w:eastAsiaTheme="minorEastAsia" w:hAnsi="Garamond" w:cstheme="minorBidi"/>
          <w:smallCaps/>
          <w:sz w:val="22"/>
          <w:lang w:eastAsia="zh-CN"/>
        </w:rPr>
        <w:tab/>
      </w:r>
    </w:p>
    <w:p w14:paraId="13482CF2" w14:textId="27739AC7" w:rsidR="00CC1CB8" w:rsidRPr="006515CC" w:rsidRDefault="00CC1CB8" w:rsidP="009C31DB">
      <w:pPr>
        <w:pStyle w:val="Estilo1"/>
        <w:spacing w:before="120" w:after="240" w:line="288" w:lineRule="auto"/>
        <w:rPr>
          <w:rFonts w:ascii="Garamond" w:eastAsiaTheme="minorEastAsia" w:hAnsi="Garamond" w:cstheme="minorBidi"/>
          <w:smallCaps/>
          <w:sz w:val="22"/>
          <w:lang w:eastAsia="zh-CN"/>
        </w:rPr>
      </w:pPr>
      <w:r w:rsidRPr="006515CC">
        <w:rPr>
          <w:rFonts w:ascii="Garamond" w:eastAsiaTheme="minorEastAsia" w:hAnsi="Garamond" w:cstheme="minorBidi"/>
          <w:smallCaps/>
          <w:sz w:val="22"/>
          <w:lang w:eastAsia="zh-CN"/>
        </w:rPr>
        <w:t xml:space="preserve">Cognoms: </w:t>
      </w:r>
      <w:sdt>
        <w:sdtPr>
          <w:rPr>
            <w:rFonts w:ascii="Garamond" w:eastAsiaTheme="minorEastAsia" w:hAnsi="Garamond" w:cstheme="minorBidi"/>
            <w:smallCaps/>
            <w:sz w:val="22"/>
            <w:lang w:eastAsia="zh-CN"/>
          </w:rPr>
          <w:id w:val="-1764907503"/>
          <w:placeholder>
            <w:docPart w:val="DefaultPlaceholder_-1854013440"/>
          </w:placeholder>
          <w:showingPlcHdr/>
        </w:sdtPr>
        <w:sdtEndPr/>
        <w:sdtContent>
          <w:r w:rsidR="000302CC" w:rsidRPr="00436CFA">
            <w:rPr>
              <w:rStyle w:val="Textodelmarcadordeposicin"/>
            </w:rPr>
            <w:t>Haga clic o pulse aquí para escribir texto.</w:t>
          </w:r>
        </w:sdtContent>
      </w:sdt>
    </w:p>
    <w:p w14:paraId="52F0F077" w14:textId="2C74236B" w:rsidR="00CC1CB8" w:rsidRPr="006515CC" w:rsidRDefault="00CC1CB8" w:rsidP="009C31DB">
      <w:pPr>
        <w:pStyle w:val="Estilo1"/>
        <w:spacing w:before="120" w:after="240" w:line="288" w:lineRule="auto"/>
        <w:rPr>
          <w:rFonts w:ascii="Garamond" w:eastAsiaTheme="minorEastAsia" w:hAnsi="Garamond" w:cstheme="minorBidi"/>
          <w:smallCaps/>
          <w:sz w:val="22"/>
          <w:lang w:eastAsia="zh-CN"/>
        </w:rPr>
      </w:pPr>
      <w:r w:rsidRPr="006515CC">
        <w:rPr>
          <w:rFonts w:ascii="Garamond" w:eastAsiaTheme="minorEastAsia" w:hAnsi="Garamond" w:cstheme="minorBidi"/>
          <w:smallCaps/>
          <w:sz w:val="22"/>
          <w:lang w:eastAsia="zh-CN"/>
        </w:rPr>
        <w:t>Universitat o institució de referència:</w:t>
      </w:r>
      <w:r w:rsidR="006515CC" w:rsidRPr="006515CC">
        <w:rPr>
          <w:rFonts w:ascii="Garamond" w:eastAsiaTheme="minorEastAsia" w:hAnsi="Garamond" w:cstheme="minorBidi"/>
          <w:smallCaps/>
          <w:sz w:val="22"/>
          <w:lang w:eastAsia="zh-CN"/>
        </w:rPr>
        <w:t xml:space="preserve"> </w:t>
      </w:r>
      <w:sdt>
        <w:sdtPr>
          <w:rPr>
            <w:rFonts w:ascii="Garamond" w:eastAsiaTheme="minorEastAsia" w:hAnsi="Garamond" w:cstheme="minorBidi"/>
            <w:smallCaps/>
            <w:sz w:val="22"/>
            <w:lang w:eastAsia="zh-CN"/>
          </w:rPr>
          <w:id w:val="-535126457"/>
          <w:placeholder>
            <w:docPart w:val="DefaultPlaceholder_-1854013440"/>
          </w:placeholder>
          <w:showingPlcHdr/>
        </w:sdtPr>
        <w:sdtEndPr/>
        <w:sdtContent>
          <w:r w:rsidR="000302CC" w:rsidRPr="00436CFA">
            <w:rPr>
              <w:rStyle w:val="Textodelmarcadordeposicin"/>
            </w:rPr>
            <w:t>Haga clic o pulse aquí para escribir texto.</w:t>
          </w:r>
        </w:sdtContent>
      </w:sdt>
    </w:p>
    <w:p w14:paraId="0045FA0C" w14:textId="3ED88A32" w:rsidR="00CC1CB8" w:rsidRPr="006515CC" w:rsidRDefault="00CC1CB8" w:rsidP="009C31DB">
      <w:pPr>
        <w:pStyle w:val="Estilo1"/>
        <w:spacing w:before="120" w:after="240" w:line="288" w:lineRule="auto"/>
        <w:rPr>
          <w:rFonts w:ascii="Garamond" w:eastAsiaTheme="minorEastAsia" w:hAnsi="Garamond" w:cstheme="minorBidi"/>
          <w:smallCaps/>
          <w:sz w:val="22"/>
          <w:lang w:eastAsia="zh-CN"/>
        </w:rPr>
      </w:pPr>
      <w:r w:rsidRPr="006515CC">
        <w:rPr>
          <w:rFonts w:ascii="Garamond" w:eastAsiaTheme="minorEastAsia" w:hAnsi="Garamond" w:cstheme="minorBidi"/>
          <w:smallCaps/>
          <w:sz w:val="22"/>
          <w:lang w:eastAsia="zh-CN"/>
        </w:rPr>
        <w:t xml:space="preserve">Adreça postal: </w:t>
      </w:r>
      <w:sdt>
        <w:sdtPr>
          <w:rPr>
            <w:rFonts w:ascii="Garamond" w:eastAsiaTheme="minorEastAsia" w:hAnsi="Garamond" w:cstheme="minorBidi"/>
            <w:smallCaps/>
            <w:sz w:val="22"/>
            <w:lang w:eastAsia="zh-CN"/>
          </w:rPr>
          <w:id w:val="1909421183"/>
          <w:placeholder>
            <w:docPart w:val="DefaultPlaceholder_-1854013440"/>
          </w:placeholder>
          <w:showingPlcHdr/>
        </w:sdtPr>
        <w:sdtEndPr/>
        <w:sdtContent>
          <w:r w:rsidR="000302CC" w:rsidRPr="00436CFA">
            <w:rPr>
              <w:rStyle w:val="Textodelmarcadordeposicin"/>
            </w:rPr>
            <w:t>Haga clic o pulse aquí para escribir texto.</w:t>
          </w:r>
        </w:sdtContent>
      </w:sdt>
    </w:p>
    <w:p w14:paraId="179658A8" w14:textId="262DA044" w:rsidR="00CC1CB8" w:rsidRPr="006515CC" w:rsidRDefault="00CC1CB8" w:rsidP="009C31DB">
      <w:pPr>
        <w:pStyle w:val="Estilo1"/>
        <w:spacing w:before="120" w:after="240" w:line="288" w:lineRule="auto"/>
        <w:rPr>
          <w:rFonts w:ascii="Garamond" w:eastAsiaTheme="minorEastAsia" w:hAnsi="Garamond" w:cstheme="minorBidi"/>
          <w:smallCaps/>
          <w:sz w:val="22"/>
          <w:lang w:eastAsia="zh-CN"/>
        </w:rPr>
      </w:pPr>
      <w:r w:rsidRPr="006515CC">
        <w:rPr>
          <w:rFonts w:ascii="Garamond" w:eastAsiaTheme="minorEastAsia" w:hAnsi="Garamond" w:cstheme="minorBidi"/>
          <w:smallCaps/>
          <w:sz w:val="22"/>
          <w:lang w:eastAsia="zh-CN"/>
        </w:rPr>
        <w:t xml:space="preserve">Codi postal: </w:t>
      </w:r>
      <w:sdt>
        <w:sdtPr>
          <w:rPr>
            <w:rFonts w:ascii="Garamond" w:eastAsiaTheme="minorEastAsia" w:hAnsi="Garamond" w:cstheme="minorBidi"/>
            <w:smallCaps/>
            <w:sz w:val="22"/>
            <w:lang w:eastAsia="zh-CN"/>
          </w:rPr>
          <w:id w:val="-659996121"/>
          <w:placeholder>
            <w:docPart w:val="DefaultPlaceholder_-1854013440"/>
          </w:placeholder>
          <w:showingPlcHdr/>
        </w:sdtPr>
        <w:sdtEndPr/>
        <w:sdtContent>
          <w:r w:rsidR="000302CC" w:rsidRPr="00436CFA">
            <w:rPr>
              <w:rStyle w:val="Textodelmarcadordeposicin"/>
            </w:rPr>
            <w:t>Haga clic o pulse aquí para escribir texto.</w:t>
          </w:r>
        </w:sdtContent>
      </w:sdt>
      <w:r w:rsidR="000302CC">
        <w:rPr>
          <w:rFonts w:ascii="Garamond" w:eastAsiaTheme="minorEastAsia" w:hAnsi="Garamond" w:cstheme="minorBidi"/>
          <w:smallCaps/>
          <w:sz w:val="22"/>
          <w:lang w:eastAsia="zh-CN"/>
        </w:rPr>
        <w:t xml:space="preserve"> </w:t>
      </w:r>
      <w:r w:rsidRPr="006515CC">
        <w:rPr>
          <w:rFonts w:ascii="Garamond" w:eastAsiaTheme="minorEastAsia" w:hAnsi="Garamond" w:cstheme="minorBidi"/>
          <w:smallCaps/>
          <w:sz w:val="22"/>
          <w:lang w:eastAsia="zh-CN"/>
        </w:rPr>
        <w:t>Ciutat:</w:t>
      </w:r>
      <w:r w:rsidR="000302CC">
        <w:rPr>
          <w:rFonts w:ascii="Garamond" w:eastAsiaTheme="minorEastAsia" w:hAnsi="Garamond" w:cstheme="minorBidi"/>
          <w:smallCaps/>
          <w:sz w:val="22"/>
          <w:lang w:eastAsia="zh-CN"/>
        </w:rPr>
        <w:t xml:space="preserve"> </w:t>
      </w:r>
      <w:sdt>
        <w:sdtPr>
          <w:rPr>
            <w:rFonts w:ascii="Garamond" w:eastAsiaTheme="minorEastAsia" w:hAnsi="Garamond" w:cstheme="minorBidi"/>
            <w:smallCaps/>
            <w:sz w:val="22"/>
            <w:lang w:eastAsia="zh-CN"/>
          </w:rPr>
          <w:id w:val="1938553798"/>
          <w:placeholder>
            <w:docPart w:val="DefaultPlaceholder_-1854013440"/>
          </w:placeholder>
          <w:showingPlcHdr/>
        </w:sdtPr>
        <w:sdtEndPr/>
        <w:sdtContent>
          <w:r w:rsidR="000302CC" w:rsidRPr="00436CFA">
            <w:rPr>
              <w:rStyle w:val="Textodelmarcadordeposicin"/>
            </w:rPr>
            <w:t>Haga clic o pulse aquí para escribir texto.</w:t>
          </w:r>
        </w:sdtContent>
      </w:sdt>
      <w:r w:rsidRPr="006515CC">
        <w:rPr>
          <w:rFonts w:ascii="Garamond" w:eastAsiaTheme="minorEastAsia" w:hAnsi="Garamond" w:cstheme="minorBidi"/>
          <w:smallCaps/>
          <w:sz w:val="22"/>
          <w:lang w:eastAsia="zh-CN"/>
        </w:rPr>
        <w:tab/>
        <w:t xml:space="preserve">País: </w:t>
      </w:r>
      <w:sdt>
        <w:sdtPr>
          <w:rPr>
            <w:rFonts w:ascii="Garamond" w:eastAsiaTheme="minorEastAsia" w:hAnsi="Garamond" w:cstheme="minorBidi"/>
            <w:smallCaps/>
            <w:sz w:val="22"/>
            <w:lang w:eastAsia="zh-CN"/>
          </w:rPr>
          <w:id w:val="718707231"/>
          <w:placeholder>
            <w:docPart w:val="DefaultPlaceholder_-1854013440"/>
          </w:placeholder>
          <w:showingPlcHdr/>
        </w:sdtPr>
        <w:sdtEndPr/>
        <w:sdtContent>
          <w:r w:rsidR="000302CC" w:rsidRPr="00436CFA">
            <w:rPr>
              <w:rStyle w:val="Textodelmarcadordeposicin"/>
            </w:rPr>
            <w:t>Haga clic o pulse aquí para escribir texto.</w:t>
          </w:r>
        </w:sdtContent>
      </w:sdt>
    </w:p>
    <w:p w14:paraId="7DD3E4A5" w14:textId="3933B36A" w:rsidR="00CC1CB8" w:rsidRPr="006515CC" w:rsidRDefault="00CC1CB8" w:rsidP="009C31DB">
      <w:pPr>
        <w:pStyle w:val="Estilo1"/>
        <w:spacing w:before="120" w:after="240" w:line="288" w:lineRule="auto"/>
        <w:rPr>
          <w:rFonts w:ascii="Garamond" w:eastAsiaTheme="minorEastAsia" w:hAnsi="Garamond" w:cstheme="minorBidi"/>
          <w:smallCaps/>
          <w:sz w:val="22"/>
          <w:lang w:eastAsia="zh-CN"/>
        </w:rPr>
      </w:pPr>
      <w:r w:rsidRPr="006515CC">
        <w:rPr>
          <w:rFonts w:ascii="Garamond" w:eastAsiaTheme="minorEastAsia" w:hAnsi="Garamond" w:cstheme="minorBidi"/>
          <w:smallCaps/>
          <w:sz w:val="22"/>
          <w:lang w:eastAsia="zh-CN"/>
        </w:rPr>
        <w:t xml:space="preserve">Correu electrònic: </w:t>
      </w:r>
      <w:sdt>
        <w:sdtPr>
          <w:rPr>
            <w:rFonts w:ascii="Garamond" w:eastAsiaTheme="minorEastAsia" w:hAnsi="Garamond" w:cstheme="minorBidi"/>
            <w:smallCaps/>
            <w:sz w:val="22"/>
            <w:lang w:eastAsia="zh-CN"/>
          </w:rPr>
          <w:id w:val="56602638"/>
          <w:placeholder>
            <w:docPart w:val="DefaultPlaceholder_-1854013440"/>
          </w:placeholder>
          <w:showingPlcHdr/>
        </w:sdtPr>
        <w:sdtEndPr/>
        <w:sdtContent>
          <w:r w:rsidR="000302CC" w:rsidRPr="00436CFA">
            <w:rPr>
              <w:rStyle w:val="Textodelmarcadordeposicin"/>
            </w:rPr>
            <w:t>Haga clic o pulse aquí para escribir texto.</w:t>
          </w:r>
        </w:sdtContent>
      </w:sdt>
    </w:p>
    <w:p w14:paraId="6E59D494" w14:textId="5CE8B1D4" w:rsidR="000302CC" w:rsidRPr="006515CC" w:rsidRDefault="00CC1CB8" w:rsidP="009C31DB">
      <w:pPr>
        <w:pStyle w:val="Estilo1"/>
        <w:spacing w:before="120" w:after="240" w:line="288" w:lineRule="auto"/>
        <w:rPr>
          <w:rFonts w:ascii="Garamond" w:eastAsiaTheme="minorEastAsia" w:hAnsi="Garamond" w:cstheme="minorBidi"/>
          <w:smallCaps/>
          <w:sz w:val="22"/>
          <w:lang w:eastAsia="zh-CN"/>
        </w:rPr>
      </w:pPr>
      <w:r w:rsidRPr="006515CC">
        <w:rPr>
          <w:rFonts w:ascii="Garamond" w:eastAsiaTheme="minorEastAsia" w:hAnsi="Garamond" w:cstheme="minorBidi"/>
          <w:smallCaps/>
          <w:sz w:val="22"/>
          <w:lang w:eastAsia="zh-CN"/>
        </w:rPr>
        <w:t>Telèfon:</w:t>
      </w:r>
      <w:r w:rsidR="000302CC">
        <w:rPr>
          <w:rFonts w:ascii="Garamond" w:eastAsiaTheme="minorEastAsia" w:hAnsi="Garamond" w:cstheme="minorBidi"/>
          <w:smallCaps/>
          <w:sz w:val="22"/>
          <w:lang w:eastAsia="zh-CN"/>
        </w:rPr>
        <w:t xml:space="preserve"> </w:t>
      </w:r>
      <w:sdt>
        <w:sdtPr>
          <w:rPr>
            <w:rFonts w:ascii="Garamond" w:eastAsiaTheme="minorEastAsia" w:hAnsi="Garamond" w:cstheme="minorBidi"/>
            <w:smallCaps/>
            <w:sz w:val="22"/>
            <w:lang w:eastAsia="zh-CN"/>
          </w:rPr>
          <w:id w:val="-1465424020"/>
          <w:placeholder>
            <w:docPart w:val="DefaultPlaceholder_-1854013440"/>
          </w:placeholder>
          <w:showingPlcHdr/>
        </w:sdtPr>
        <w:sdtEndPr/>
        <w:sdtContent>
          <w:r w:rsidR="000302CC" w:rsidRPr="00436CFA">
            <w:rPr>
              <w:rStyle w:val="Textodelmarcadordeposicin"/>
            </w:rPr>
            <w:t>Haga clic o pulse aquí para escribir texto.</w:t>
          </w:r>
        </w:sdtContent>
      </w:sdt>
      <w:r w:rsidRPr="006515CC">
        <w:rPr>
          <w:rFonts w:ascii="Garamond" w:eastAsiaTheme="minorEastAsia" w:hAnsi="Garamond" w:cstheme="minorBidi"/>
          <w:smallCaps/>
          <w:sz w:val="22"/>
          <w:lang w:eastAsia="zh-CN"/>
        </w:rPr>
        <w:tab/>
      </w:r>
      <w:r w:rsidR="000302CC">
        <w:rPr>
          <w:rFonts w:ascii="Garamond" w:eastAsiaTheme="minorEastAsia" w:hAnsi="Garamond" w:cstheme="minorBidi"/>
          <w:smallCaps/>
          <w:sz w:val="22"/>
          <w:lang w:eastAsia="zh-CN"/>
        </w:rPr>
        <w:t xml:space="preserve"> </w:t>
      </w:r>
      <w:r w:rsidRPr="006515CC">
        <w:rPr>
          <w:rFonts w:ascii="Garamond" w:eastAsiaTheme="minorEastAsia" w:hAnsi="Garamond" w:cstheme="minorBidi"/>
          <w:smallCaps/>
          <w:sz w:val="22"/>
          <w:lang w:eastAsia="zh-CN"/>
        </w:rPr>
        <w:t>DNI</w:t>
      </w:r>
      <w:r w:rsidR="000302CC">
        <w:rPr>
          <w:rFonts w:ascii="Garamond" w:eastAsiaTheme="minorEastAsia" w:hAnsi="Garamond" w:cstheme="minorBidi"/>
          <w:smallCaps/>
          <w:sz w:val="22"/>
          <w:lang w:eastAsia="zh-CN"/>
        </w:rPr>
        <w:t>/</w:t>
      </w:r>
      <w:r w:rsidRPr="006515CC">
        <w:rPr>
          <w:rFonts w:ascii="Garamond" w:eastAsiaTheme="minorEastAsia" w:hAnsi="Garamond" w:cstheme="minorBidi"/>
          <w:smallCaps/>
          <w:sz w:val="22"/>
          <w:lang w:eastAsia="zh-CN"/>
        </w:rPr>
        <w:t>Passaport:</w:t>
      </w:r>
      <w:r w:rsidR="000302CC">
        <w:rPr>
          <w:rFonts w:ascii="Garamond" w:eastAsiaTheme="minorEastAsia" w:hAnsi="Garamond" w:cstheme="minorBidi"/>
          <w:smallCaps/>
          <w:sz w:val="22"/>
          <w:lang w:eastAsia="zh-CN"/>
        </w:rPr>
        <w:t xml:space="preserve"> </w:t>
      </w:r>
      <w:sdt>
        <w:sdtPr>
          <w:rPr>
            <w:rFonts w:ascii="Garamond" w:eastAsiaTheme="minorEastAsia" w:hAnsi="Garamond" w:cstheme="minorBidi"/>
            <w:smallCaps/>
            <w:sz w:val="22"/>
            <w:lang w:eastAsia="zh-CN"/>
          </w:rPr>
          <w:id w:val="75720841"/>
          <w:placeholder>
            <w:docPart w:val="DefaultPlaceholder_-1854013440"/>
          </w:placeholder>
          <w:showingPlcHdr/>
        </w:sdtPr>
        <w:sdtEndPr/>
        <w:sdtContent>
          <w:r w:rsidR="000302CC" w:rsidRPr="00436CFA">
            <w:rPr>
              <w:rStyle w:val="Textodelmarcadordeposicin"/>
            </w:rPr>
            <w:t>Haga clic o pulse aquí para escribir texto.</w:t>
          </w:r>
        </w:sdtContent>
      </w:sdt>
    </w:p>
    <w:p w14:paraId="2BADBFDA" w14:textId="77777777" w:rsidR="00CC1CB8" w:rsidRPr="006515CC" w:rsidRDefault="00CC1CB8" w:rsidP="000302CC">
      <w:pPr>
        <w:pStyle w:val="Estilo1"/>
        <w:spacing w:after="0" w:line="288" w:lineRule="auto"/>
        <w:rPr>
          <w:rFonts w:ascii="Garamond" w:eastAsiaTheme="minorEastAsia" w:hAnsi="Garamond" w:cstheme="minorBidi"/>
          <w:smallCaps/>
          <w:sz w:val="22"/>
          <w:lang w:eastAsia="zh-CN"/>
        </w:rPr>
      </w:pPr>
      <w:r w:rsidRPr="006515CC">
        <w:rPr>
          <w:rFonts w:ascii="Garamond" w:eastAsiaTheme="minorEastAsia" w:hAnsi="Garamond" w:cstheme="minorBidi"/>
          <w:smallCaps/>
          <w:sz w:val="22"/>
          <w:lang w:eastAsia="zh-CN"/>
        </w:rPr>
        <w:t xml:space="preserve">Quota: </w:t>
      </w:r>
    </w:p>
    <w:p w14:paraId="43A5E975" w14:textId="5DAF5704" w:rsidR="00CC1CB8" w:rsidRPr="006515CC" w:rsidRDefault="00CC1CB8" w:rsidP="00432BDC">
      <w:pPr>
        <w:spacing w:before="120" w:after="120" w:line="288" w:lineRule="auto"/>
        <w:rPr>
          <w:lang w:val="ca-ES"/>
        </w:rPr>
      </w:pPr>
      <w:r w:rsidRPr="006515CC">
        <w:rPr>
          <w:szCs w:val="20"/>
          <w:lang w:val="ca-ES"/>
        </w:rPr>
        <w:tab/>
      </w:r>
      <w:sdt>
        <w:sdtPr>
          <w:rPr>
            <w:szCs w:val="20"/>
            <w:lang w:val="ca-ES"/>
          </w:rPr>
          <w:id w:val="-65698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5CC" w:rsidRPr="006515CC">
            <w:rPr>
              <w:rFonts w:ascii="MS Gothic" w:eastAsia="MS Gothic" w:hAnsi="MS Gothic"/>
              <w:szCs w:val="20"/>
              <w:lang w:val="ca-ES"/>
            </w:rPr>
            <w:t>☐</w:t>
          </w:r>
        </w:sdtContent>
      </w:sdt>
      <w:r w:rsidRPr="006515CC">
        <w:rPr>
          <w:smallCaps/>
          <w:lang w:val="ca-ES"/>
        </w:rPr>
        <w:t xml:space="preserve"> </w:t>
      </w:r>
      <w:r w:rsidRPr="006515CC">
        <w:rPr>
          <w:rFonts w:ascii="Garamond" w:hAnsi="Garamond"/>
          <w:lang w:val="ca-ES"/>
        </w:rPr>
        <w:t xml:space="preserve">Quota </w:t>
      </w:r>
      <w:r w:rsidR="006515CC" w:rsidRPr="006515CC">
        <w:rPr>
          <w:rFonts w:ascii="Garamond" w:hAnsi="Garamond"/>
          <w:lang w:val="ca-ES"/>
        </w:rPr>
        <w:t>g</w:t>
      </w:r>
      <w:r w:rsidRPr="006515CC">
        <w:rPr>
          <w:rFonts w:ascii="Garamond" w:hAnsi="Garamond"/>
          <w:lang w:val="ca-ES"/>
        </w:rPr>
        <w:t>eneral</w:t>
      </w:r>
      <w:r w:rsidR="006515CC" w:rsidRPr="006515CC">
        <w:rPr>
          <w:rFonts w:ascii="Garamond" w:hAnsi="Garamond"/>
          <w:lang w:val="ca-ES"/>
        </w:rPr>
        <w:t>:</w:t>
      </w:r>
      <w:r w:rsidRPr="006515CC">
        <w:rPr>
          <w:rFonts w:ascii="Garamond" w:hAnsi="Garamond"/>
          <w:lang w:val="ca-ES"/>
        </w:rPr>
        <w:t xml:space="preserve"> 30</w:t>
      </w:r>
      <w:r w:rsidR="006515CC" w:rsidRPr="006515CC">
        <w:rPr>
          <w:rFonts w:ascii="Garamond" w:hAnsi="Garamond"/>
          <w:lang w:val="ca-ES"/>
        </w:rPr>
        <w:t xml:space="preserve"> </w:t>
      </w:r>
      <w:r w:rsidRPr="006515CC">
        <w:rPr>
          <w:rFonts w:ascii="Garamond" w:hAnsi="Garamond"/>
          <w:lang w:val="ca-ES"/>
        </w:rPr>
        <w:t>€</w:t>
      </w:r>
      <w:r w:rsidR="000A2F56">
        <w:rPr>
          <w:rFonts w:ascii="Garamond" w:hAnsi="Garamond"/>
          <w:lang w:val="ca-ES"/>
        </w:rPr>
        <w:t>*</w:t>
      </w:r>
    </w:p>
    <w:p w14:paraId="4EFA107C" w14:textId="2AAA2586" w:rsidR="00CC1CB8" w:rsidRPr="006515CC" w:rsidRDefault="00CC1CB8" w:rsidP="00432BDC">
      <w:pPr>
        <w:spacing w:before="120" w:after="120" w:line="288" w:lineRule="auto"/>
        <w:rPr>
          <w:lang w:val="ca-ES"/>
        </w:rPr>
      </w:pPr>
      <w:r w:rsidRPr="006515CC">
        <w:rPr>
          <w:lang w:val="ca-ES"/>
        </w:rPr>
        <w:tab/>
      </w:r>
      <w:sdt>
        <w:sdtPr>
          <w:rPr>
            <w:lang w:val="ca-ES"/>
          </w:rPr>
          <w:id w:val="-124857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5CC" w:rsidRPr="006515CC">
            <w:rPr>
              <w:rFonts w:ascii="MS Gothic" w:eastAsia="MS Gothic" w:hAnsi="MS Gothic"/>
              <w:lang w:val="ca-ES"/>
            </w:rPr>
            <w:t>☐</w:t>
          </w:r>
        </w:sdtContent>
      </w:sdt>
      <w:r w:rsidRPr="006515CC">
        <w:rPr>
          <w:lang w:val="ca-ES"/>
        </w:rPr>
        <w:t xml:space="preserve"> </w:t>
      </w:r>
      <w:r w:rsidRPr="006515CC">
        <w:rPr>
          <w:rFonts w:ascii="Garamond" w:hAnsi="Garamond"/>
          <w:lang w:val="ca-ES"/>
        </w:rPr>
        <w:t xml:space="preserve">Quota </w:t>
      </w:r>
      <w:r w:rsidR="006515CC" w:rsidRPr="006515CC">
        <w:rPr>
          <w:rFonts w:ascii="Garamond" w:hAnsi="Garamond"/>
          <w:lang w:val="ca-ES"/>
        </w:rPr>
        <w:t>r</w:t>
      </w:r>
      <w:r w:rsidRPr="006515CC">
        <w:rPr>
          <w:rFonts w:ascii="Garamond" w:hAnsi="Garamond"/>
          <w:lang w:val="ca-ES"/>
        </w:rPr>
        <w:t>eduïda</w:t>
      </w:r>
      <w:r w:rsidR="006515CC" w:rsidRPr="006515CC">
        <w:rPr>
          <w:rFonts w:ascii="Garamond" w:hAnsi="Garamond"/>
          <w:lang w:val="ca-ES"/>
        </w:rPr>
        <w:t xml:space="preserve"> (</w:t>
      </w:r>
      <w:r w:rsidRPr="006515CC">
        <w:rPr>
          <w:rFonts w:ascii="Garamond" w:hAnsi="Garamond"/>
          <w:lang w:val="ca-ES"/>
        </w:rPr>
        <w:t xml:space="preserve">per </w:t>
      </w:r>
      <w:r w:rsidR="006515CC" w:rsidRPr="006515CC">
        <w:rPr>
          <w:rFonts w:ascii="Garamond" w:hAnsi="Garamond"/>
          <w:lang w:val="ca-ES"/>
        </w:rPr>
        <w:t xml:space="preserve">a </w:t>
      </w:r>
      <w:r w:rsidRPr="006515CC">
        <w:rPr>
          <w:rFonts w:ascii="Garamond" w:hAnsi="Garamond"/>
          <w:lang w:val="ca-ES"/>
        </w:rPr>
        <w:t>estudiants amb l’adequada justificació)</w:t>
      </w:r>
      <w:r w:rsidR="006515CC" w:rsidRPr="006515CC">
        <w:rPr>
          <w:rFonts w:ascii="Garamond" w:hAnsi="Garamond"/>
          <w:lang w:val="ca-ES"/>
        </w:rPr>
        <w:t xml:space="preserve">: </w:t>
      </w:r>
      <w:r w:rsidRPr="006515CC">
        <w:rPr>
          <w:rFonts w:ascii="Garamond" w:hAnsi="Garamond"/>
          <w:lang w:val="ca-ES"/>
        </w:rPr>
        <w:t>15</w:t>
      </w:r>
      <w:r w:rsidR="006515CC" w:rsidRPr="006515CC">
        <w:rPr>
          <w:rFonts w:ascii="Garamond" w:hAnsi="Garamond"/>
          <w:lang w:val="ca-ES"/>
        </w:rPr>
        <w:t xml:space="preserve"> </w:t>
      </w:r>
      <w:r w:rsidRPr="006515CC">
        <w:rPr>
          <w:rFonts w:ascii="Garamond" w:hAnsi="Garamond"/>
          <w:lang w:val="ca-ES"/>
        </w:rPr>
        <w:t>€</w:t>
      </w:r>
      <w:r w:rsidR="000A2F56">
        <w:rPr>
          <w:rFonts w:ascii="Garamond" w:hAnsi="Garamond"/>
          <w:lang w:val="ca-ES"/>
        </w:rPr>
        <w:t>*</w:t>
      </w:r>
    </w:p>
    <w:p w14:paraId="6A573CDC" w14:textId="2D16961F" w:rsidR="00CC1CB8" w:rsidRPr="006515CC" w:rsidRDefault="00CC1CB8" w:rsidP="00432BDC">
      <w:pPr>
        <w:spacing w:before="120" w:after="120" w:line="288" w:lineRule="auto"/>
        <w:rPr>
          <w:rFonts w:cstheme="minorHAnsi"/>
          <w:lang w:val="ca-ES"/>
        </w:rPr>
      </w:pPr>
      <w:r w:rsidRPr="006515CC">
        <w:rPr>
          <w:lang w:val="ca-ES"/>
        </w:rPr>
        <w:tab/>
      </w:r>
      <w:sdt>
        <w:sdtPr>
          <w:rPr>
            <w:lang w:val="ca-ES"/>
          </w:rPr>
          <w:id w:val="-12308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5CC" w:rsidRPr="006515CC">
            <w:rPr>
              <w:rFonts w:ascii="MS Gothic" w:eastAsia="MS Gothic" w:hAnsi="MS Gothic"/>
              <w:lang w:val="ca-ES"/>
            </w:rPr>
            <w:t>☐</w:t>
          </w:r>
        </w:sdtContent>
      </w:sdt>
      <w:r w:rsidRPr="006515CC">
        <w:rPr>
          <w:rFonts w:eastAsia="Wingdings" w:cstheme="minorHAnsi"/>
          <w:sz w:val="24"/>
          <w:lang w:val="ca-ES"/>
        </w:rPr>
        <w:t xml:space="preserve"> </w:t>
      </w:r>
      <w:r w:rsidRPr="006515CC">
        <w:rPr>
          <w:rFonts w:ascii="Garamond" w:eastAsia="Wingdings" w:hAnsi="Garamond" w:cstheme="minorHAnsi"/>
          <w:lang w:val="ca-ES"/>
        </w:rPr>
        <w:t xml:space="preserve">En </w:t>
      </w:r>
      <w:r w:rsidR="006515CC" w:rsidRPr="006515CC">
        <w:rPr>
          <w:rFonts w:ascii="Garamond" w:eastAsia="Wingdings" w:hAnsi="Garamond" w:cstheme="minorHAnsi"/>
          <w:lang w:val="ca-ES"/>
        </w:rPr>
        <w:t xml:space="preserve">línia: </w:t>
      </w:r>
      <w:r w:rsidRPr="006515CC">
        <w:rPr>
          <w:rFonts w:ascii="Garamond" w:hAnsi="Garamond"/>
          <w:lang w:val="ca-ES"/>
        </w:rPr>
        <w:t>gratuïta</w:t>
      </w:r>
    </w:p>
    <w:p w14:paraId="70ACB80E" w14:textId="0E7ABE1E" w:rsidR="006317B7" w:rsidRPr="000A2F56" w:rsidRDefault="000A2F56" w:rsidP="000A2F56">
      <w:pPr>
        <w:spacing w:before="120" w:after="240"/>
        <w:rPr>
          <w:rFonts w:ascii="Garamond" w:hAnsi="Garamond"/>
          <w:smallCaps/>
          <w:lang w:val="ca-ES"/>
        </w:rPr>
      </w:pPr>
      <w:r>
        <w:rPr>
          <w:rFonts w:ascii="Garamond" w:hAnsi="Garamond"/>
          <w:smallCaps/>
          <w:lang w:val="ca-ES"/>
        </w:rPr>
        <w:t xml:space="preserve"> </w:t>
      </w:r>
      <w:r>
        <w:rPr>
          <w:rFonts w:ascii="Garamond" w:hAnsi="Garamond"/>
          <w:lang w:val="ca-ES"/>
        </w:rPr>
        <w:t>* El pagament de la quota dona dret a un cafè/esmorzar, els dies del congrés.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17B7" w:rsidRPr="006317B7" w14:paraId="5DEF3AE5" w14:textId="77777777" w:rsidTr="006317B7">
        <w:tc>
          <w:tcPr>
            <w:tcW w:w="9060" w:type="dxa"/>
          </w:tcPr>
          <w:p w14:paraId="64D86D8A" w14:textId="47A8BD91" w:rsidR="006317B7" w:rsidRPr="006317B7" w:rsidRDefault="006317B7" w:rsidP="006317B7">
            <w:pPr>
              <w:spacing w:before="240" w:after="240"/>
              <w:jc w:val="center"/>
              <w:rPr>
                <w:rFonts w:ascii="Garamond" w:hAnsi="Garamond"/>
                <w:b/>
                <w:bCs/>
                <w:smallCaps/>
                <w:lang w:val="ca-ES"/>
              </w:rPr>
            </w:pPr>
            <w:r w:rsidRPr="006317B7">
              <w:rPr>
                <w:rFonts w:ascii="Garamond" w:hAnsi="Garamond"/>
                <w:smallCaps/>
                <w:lang w:val="ca-ES"/>
              </w:rPr>
              <w:t>Compte bancari per a fer l’ingrés</w:t>
            </w:r>
            <w:r>
              <w:rPr>
                <w:rFonts w:ascii="Garamond" w:hAnsi="Garamond"/>
                <w:smallCaps/>
                <w:lang w:val="ca-ES"/>
              </w:rPr>
              <w:t xml:space="preserve"> de la quota</w:t>
            </w:r>
            <w:r w:rsidRPr="006317B7">
              <w:rPr>
                <w:rFonts w:ascii="Garamond" w:hAnsi="Garamond"/>
                <w:smallCaps/>
                <w:lang w:val="ca-ES"/>
              </w:rPr>
              <w:t xml:space="preserve">: </w:t>
            </w:r>
            <w:r w:rsidRPr="006317B7">
              <w:rPr>
                <w:rFonts w:ascii="Garamond" w:hAnsi="Garamond"/>
                <w:b/>
                <w:bCs/>
                <w:smallCaps/>
                <w:lang w:val="ca-ES"/>
              </w:rPr>
              <w:t>ES68</w:t>
            </w:r>
            <w:r>
              <w:rPr>
                <w:rFonts w:ascii="Garamond" w:hAnsi="Garamond"/>
                <w:b/>
                <w:bCs/>
                <w:smallCaps/>
                <w:lang w:val="ca-ES"/>
              </w:rPr>
              <w:t xml:space="preserve"> 2100 3011 </w:t>
            </w:r>
            <w:r w:rsidRPr="006317B7">
              <w:rPr>
                <w:rFonts w:ascii="Garamond" w:hAnsi="Garamond"/>
                <w:b/>
                <w:bCs/>
                <w:smallCaps/>
                <w:lang w:val="ca-ES"/>
              </w:rPr>
              <w:t>3622</w:t>
            </w:r>
            <w:r>
              <w:rPr>
                <w:rFonts w:ascii="Garamond" w:hAnsi="Garamond"/>
                <w:b/>
                <w:bCs/>
                <w:smallCaps/>
                <w:lang w:val="ca-ES"/>
              </w:rPr>
              <w:t xml:space="preserve"> </w:t>
            </w:r>
            <w:r w:rsidRPr="006317B7">
              <w:rPr>
                <w:rFonts w:ascii="Garamond" w:hAnsi="Garamond"/>
                <w:b/>
                <w:bCs/>
                <w:smallCaps/>
                <w:lang w:val="ca-ES"/>
              </w:rPr>
              <w:t>0036</w:t>
            </w:r>
            <w:r>
              <w:rPr>
                <w:rFonts w:ascii="Garamond" w:hAnsi="Garamond"/>
                <w:b/>
                <w:bCs/>
                <w:smallCaps/>
                <w:lang w:val="ca-ES"/>
              </w:rPr>
              <w:t xml:space="preserve"> </w:t>
            </w:r>
            <w:r w:rsidRPr="006317B7">
              <w:rPr>
                <w:rFonts w:ascii="Garamond" w:hAnsi="Garamond"/>
                <w:b/>
                <w:bCs/>
                <w:smallCaps/>
                <w:lang w:val="ca-ES"/>
              </w:rPr>
              <w:t>0230</w:t>
            </w:r>
          </w:p>
        </w:tc>
      </w:tr>
    </w:tbl>
    <w:p w14:paraId="330F588F" w14:textId="3D2A03E2" w:rsidR="00CC1CB8" w:rsidRDefault="00CC1CB8" w:rsidP="000A2F56">
      <w:pPr>
        <w:spacing w:before="240" w:after="240"/>
        <w:jc w:val="both"/>
        <w:rPr>
          <w:sz w:val="24"/>
          <w:szCs w:val="24"/>
          <w:lang w:val="ca-ES"/>
        </w:rPr>
      </w:pPr>
      <w:r w:rsidRPr="000A2F56">
        <w:rPr>
          <w:sz w:val="24"/>
          <w:szCs w:val="24"/>
          <w:highlight w:val="yellow"/>
          <w:lang w:val="ca-ES"/>
        </w:rPr>
        <w:t xml:space="preserve">Per </w:t>
      </w:r>
      <w:r w:rsidR="006515CC" w:rsidRPr="000A2F56">
        <w:rPr>
          <w:sz w:val="24"/>
          <w:szCs w:val="24"/>
          <w:highlight w:val="yellow"/>
          <w:lang w:val="ca-ES"/>
        </w:rPr>
        <w:t xml:space="preserve">a </w:t>
      </w:r>
      <w:r w:rsidRPr="000A2F56">
        <w:rPr>
          <w:sz w:val="24"/>
          <w:szCs w:val="24"/>
          <w:highlight w:val="yellow"/>
          <w:lang w:val="ca-ES"/>
        </w:rPr>
        <w:t xml:space="preserve">formalitzar la inscripció s’ha d’enviar </w:t>
      </w:r>
      <w:r w:rsidR="006515CC" w:rsidRPr="000A2F56">
        <w:rPr>
          <w:sz w:val="24"/>
          <w:szCs w:val="24"/>
          <w:highlight w:val="yellow"/>
          <w:lang w:val="ca-ES"/>
        </w:rPr>
        <w:t xml:space="preserve">el full d’inscripció, </w:t>
      </w:r>
      <w:r w:rsidRPr="000A2F56">
        <w:rPr>
          <w:sz w:val="24"/>
          <w:szCs w:val="24"/>
          <w:highlight w:val="yellow"/>
          <w:lang w:val="ca-ES"/>
        </w:rPr>
        <w:t xml:space="preserve">degudament </w:t>
      </w:r>
      <w:r w:rsidR="006515CC" w:rsidRPr="000A2F56">
        <w:rPr>
          <w:sz w:val="24"/>
          <w:szCs w:val="24"/>
          <w:highlight w:val="yellow"/>
          <w:lang w:val="ca-ES"/>
        </w:rPr>
        <w:t>complimentat</w:t>
      </w:r>
      <w:r w:rsidRPr="000A2F56">
        <w:rPr>
          <w:sz w:val="24"/>
          <w:szCs w:val="24"/>
          <w:highlight w:val="yellow"/>
          <w:lang w:val="ca-ES"/>
        </w:rPr>
        <w:t xml:space="preserve">, </w:t>
      </w:r>
      <w:r w:rsidR="006515CC" w:rsidRPr="000A2F56">
        <w:rPr>
          <w:sz w:val="24"/>
          <w:szCs w:val="24"/>
          <w:highlight w:val="yellow"/>
          <w:lang w:val="ca-ES"/>
        </w:rPr>
        <w:t>jun</w:t>
      </w:r>
      <w:r w:rsidRPr="000A2F56">
        <w:rPr>
          <w:sz w:val="24"/>
          <w:szCs w:val="24"/>
          <w:highlight w:val="yellow"/>
          <w:lang w:val="ca-ES"/>
        </w:rPr>
        <w:t xml:space="preserve">tament amb el justificant de l’ingrés bancari de la quota d’inscripció </w:t>
      </w:r>
      <w:r w:rsidR="005D16CB">
        <w:rPr>
          <w:sz w:val="24"/>
          <w:szCs w:val="24"/>
          <w:highlight w:val="yellow"/>
          <w:lang w:val="ca-ES"/>
        </w:rPr>
        <w:t xml:space="preserve">escollida, </w:t>
      </w:r>
      <w:r w:rsidRPr="000A2F56">
        <w:rPr>
          <w:sz w:val="24"/>
          <w:szCs w:val="24"/>
          <w:highlight w:val="yellow"/>
          <w:lang w:val="ca-ES"/>
        </w:rPr>
        <w:t xml:space="preserve">al correu </w:t>
      </w:r>
      <w:hyperlink r:id="rId7" w:history="1">
        <w:r w:rsidRPr="000A2F56">
          <w:rPr>
            <w:rStyle w:val="Hipervnculo"/>
            <w:b/>
            <w:bCs/>
            <w:color w:val="auto"/>
            <w:sz w:val="24"/>
            <w:szCs w:val="24"/>
            <w:highlight w:val="yellow"/>
            <w:lang w:val="ca-ES"/>
          </w:rPr>
          <w:t>doliaexhispania@icac.cat</w:t>
        </w:r>
      </w:hyperlink>
      <w:r w:rsidR="006515CC" w:rsidRPr="000A2F56">
        <w:rPr>
          <w:sz w:val="24"/>
          <w:szCs w:val="24"/>
          <w:highlight w:val="yellow"/>
          <w:lang w:val="ca-ES"/>
        </w:rPr>
        <w:t>.</w:t>
      </w:r>
    </w:p>
    <w:p w14:paraId="43561CA5" w14:textId="77777777" w:rsidR="001F665A" w:rsidRDefault="001F665A" w:rsidP="000A2F56">
      <w:pPr>
        <w:spacing w:before="240" w:after="240"/>
        <w:jc w:val="both"/>
        <w:rPr>
          <w:sz w:val="24"/>
          <w:szCs w:val="24"/>
          <w:lang w:val="ca-ES"/>
        </w:rPr>
      </w:pPr>
    </w:p>
    <w:p w14:paraId="60BD2F65" w14:textId="77777777" w:rsidR="001F665A" w:rsidRDefault="001F665A" w:rsidP="00CC1CB8">
      <w:pPr>
        <w:spacing w:after="0"/>
        <w:jc w:val="both"/>
        <w:rPr>
          <w:rFonts w:ascii="Calibri" w:eastAsia="Times New Roman" w:hAnsi="Calibri" w:cs="Calibri"/>
          <w:sz w:val="16"/>
          <w:szCs w:val="16"/>
          <w:lang w:val="ca-ES" w:eastAsia="es-ES"/>
        </w:rPr>
      </w:pPr>
    </w:p>
    <w:p w14:paraId="514D4354" w14:textId="5995BE95" w:rsidR="00CC1CB8" w:rsidRPr="006515CC" w:rsidRDefault="00CC1CB8" w:rsidP="00CC1CB8">
      <w:pPr>
        <w:spacing w:after="0"/>
        <w:jc w:val="both"/>
        <w:rPr>
          <w:rFonts w:ascii="Calibri" w:eastAsia="Times New Roman" w:hAnsi="Calibri" w:cs="Calibri"/>
          <w:sz w:val="16"/>
          <w:szCs w:val="16"/>
          <w:lang w:val="ca-ES" w:eastAsia="es-ES"/>
        </w:rPr>
      </w:pPr>
      <w:r w:rsidRPr="006515CC">
        <w:rPr>
          <w:rFonts w:ascii="Calibri" w:eastAsia="Times New Roman" w:hAnsi="Calibri" w:cs="Calibri"/>
          <w:sz w:val="16"/>
          <w:szCs w:val="16"/>
          <w:lang w:val="ca-ES" w:eastAsia="es-ES"/>
        </w:rPr>
        <w:t xml:space="preserve">Informació bàsica sobre protecció de dades. </w:t>
      </w:r>
    </w:p>
    <w:p w14:paraId="1C1CBFB7" w14:textId="77777777" w:rsidR="00CC1CB8" w:rsidRPr="006515CC" w:rsidRDefault="00CC1CB8" w:rsidP="00CC1CB8">
      <w:pPr>
        <w:spacing w:after="0"/>
        <w:jc w:val="both"/>
        <w:rPr>
          <w:rFonts w:ascii="Calibri" w:eastAsia="Times New Roman" w:hAnsi="Calibri" w:cs="Calibri"/>
          <w:sz w:val="16"/>
          <w:szCs w:val="16"/>
          <w:lang w:val="ca-ES" w:eastAsia="es-ES"/>
        </w:rPr>
      </w:pPr>
      <w:r w:rsidRPr="006515CC">
        <w:rPr>
          <w:rFonts w:ascii="Calibri" w:eastAsia="Times New Roman" w:hAnsi="Calibri" w:cs="Calibri"/>
          <w:sz w:val="16"/>
          <w:szCs w:val="16"/>
          <w:lang w:val="ca-ES" w:eastAsia="es-ES"/>
        </w:rPr>
        <w:t>Responsable: Institut Català d’Arqueologia Clàssica (ICAC)</w:t>
      </w:r>
    </w:p>
    <w:p w14:paraId="15F38CED" w14:textId="77777777" w:rsidR="00CC1CB8" w:rsidRPr="006515CC" w:rsidRDefault="00CC1CB8" w:rsidP="00CC1CB8">
      <w:pPr>
        <w:spacing w:after="0"/>
        <w:jc w:val="both"/>
        <w:rPr>
          <w:rFonts w:ascii="Calibri" w:eastAsia="Times New Roman" w:hAnsi="Calibri" w:cs="Calibri"/>
          <w:sz w:val="16"/>
          <w:szCs w:val="16"/>
          <w:lang w:val="ca-ES" w:eastAsia="es-ES"/>
        </w:rPr>
      </w:pPr>
      <w:r w:rsidRPr="006515CC">
        <w:rPr>
          <w:rFonts w:ascii="Calibri" w:eastAsia="Times New Roman" w:hAnsi="Calibri" w:cs="Calibri"/>
          <w:sz w:val="16"/>
          <w:szCs w:val="16"/>
          <w:lang w:val="ca-ES" w:eastAsia="es-ES"/>
        </w:rPr>
        <w:t xml:space="preserve">Finalitat: prestació servei sol·licitat. </w:t>
      </w:r>
    </w:p>
    <w:p w14:paraId="3B72117A" w14:textId="77777777" w:rsidR="00CC1CB8" w:rsidRPr="006515CC" w:rsidRDefault="00CC1CB8" w:rsidP="00CC1CB8">
      <w:pPr>
        <w:spacing w:after="0"/>
        <w:jc w:val="both"/>
        <w:rPr>
          <w:rFonts w:ascii="Calibri" w:eastAsia="Times New Roman" w:hAnsi="Calibri" w:cs="Calibri"/>
          <w:sz w:val="16"/>
          <w:szCs w:val="16"/>
          <w:lang w:val="ca-ES" w:eastAsia="es-ES"/>
        </w:rPr>
      </w:pPr>
      <w:r w:rsidRPr="006515CC">
        <w:rPr>
          <w:rFonts w:ascii="Calibri" w:eastAsia="Times New Roman" w:hAnsi="Calibri" w:cs="Calibri"/>
          <w:sz w:val="16"/>
          <w:szCs w:val="16"/>
          <w:lang w:val="ca-ES" w:eastAsia="es-ES"/>
        </w:rPr>
        <w:t xml:space="preserve">Legitimació: relació contractual. </w:t>
      </w:r>
    </w:p>
    <w:p w14:paraId="221543B3" w14:textId="77777777" w:rsidR="00CC1CB8" w:rsidRPr="006515CC" w:rsidRDefault="00CC1CB8" w:rsidP="00CC1CB8">
      <w:pPr>
        <w:spacing w:after="0"/>
        <w:jc w:val="both"/>
        <w:rPr>
          <w:rFonts w:ascii="Calibri" w:eastAsia="Times New Roman" w:hAnsi="Calibri" w:cs="Calibri"/>
          <w:sz w:val="16"/>
          <w:szCs w:val="16"/>
          <w:lang w:val="ca-ES" w:eastAsia="es-ES"/>
        </w:rPr>
      </w:pPr>
      <w:r w:rsidRPr="006515CC">
        <w:rPr>
          <w:rFonts w:ascii="Calibri" w:eastAsia="Times New Roman" w:hAnsi="Calibri" w:cs="Calibri"/>
          <w:sz w:val="16"/>
          <w:szCs w:val="16"/>
          <w:lang w:val="ca-ES" w:eastAsia="es-ES"/>
        </w:rPr>
        <w:t>Destinataris: les dades no es comunicaran a terceres persones.</w:t>
      </w:r>
    </w:p>
    <w:p w14:paraId="24D2DD5B" w14:textId="77777777" w:rsidR="00CC1CB8" w:rsidRPr="006515CC" w:rsidRDefault="00CC1CB8" w:rsidP="00CC1CB8">
      <w:pPr>
        <w:spacing w:after="0"/>
        <w:jc w:val="both"/>
        <w:rPr>
          <w:rFonts w:ascii="Calibri" w:eastAsia="Times New Roman" w:hAnsi="Calibri" w:cs="Calibri"/>
          <w:sz w:val="16"/>
          <w:szCs w:val="16"/>
          <w:lang w:val="ca-ES" w:eastAsia="es-ES"/>
        </w:rPr>
      </w:pPr>
      <w:r w:rsidRPr="006515CC">
        <w:rPr>
          <w:rFonts w:ascii="Calibri" w:eastAsia="Times New Roman" w:hAnsi="Calibri" w:cs="Calibri"/>
          <w:sz w:val="16"/>
          <w:szCs w:val="16"/>
          <w:lang w:val="ca-ES" w:eastAsia="es-ES"/>
        </w:rPr>
        <w:t xml:space="preserve">Drets: accés, rectificació, supressió, oposició al tractament, portabilitat de les dades i sol·licitud de limitació. </w:t>
      </w:r>
    </w:p>
    <w:p w14:paraId="4882AFCB" w14:textId="028DD1FE" w:rsidR="00CC1CB8" w:rsidRPr="006515CC" w:rsidRDefault="00CC1CB8" w:rsidP="00CC1CB8">
      <w:pPr>
        <w:spacing w:after="0"/>
        <w:jc w:val="both"/>
        <w:rPr>
          <w:rFonts w:ascii="Calibri" w:eastAsia="Times New Roman" w:hAnsi="Calibri" w:cs="Calibri"/>
          <w:sz w:val="16"/>
          <w:szCs w:val="16"/>
          <w:lang w:val="ca-ES" w:eastAsia="es-ES"/>
        </w:rPr>
      </w:pPr>
      <w:r w:rsidRPr="006515CC">
        <w:rPr>
          <w:rFonts w:ascii="Calibri" w:eastAsia="Times New Roman" w:hAnsi="Calibri" w:cs="Calibri"/>
          <w:sz w:val="16"/>
          <w:szCs w:val="16"/>
          <w:lang w:val="ca-ES" w:eastAsia="es-ES"/>
        </w:rPr>
        <w:t xml:space="preserve">Informació addicional: </w:t>
      </w:r>
      <w:hyperlink r:id="rId8" w:history="1">
        <w:r w:rsidRPr="00432BDC">
          <w:rPr>
            <w:rStyle w:val="Hipervnculo"/>
            <w:rFonts w:ascii="Calibri" w:eastAsia="Times New Roman" w:hAnsi="Calibri" w:cs="Calibri"/>
            <w:color w:val="auto"/>
            <w:sz w:val="16"/>
            <w:szCs w:val="16"/>
            <w:lang w:val="ca-ES" w:eastAsia="es-ES"/>
          </w:rPr>
          <w:t>https://www.icac.cat/proteccio-dades-clients/</w:t>
        </w:r>
      </w:hyperlink>
      <w:r w:rsidRPr="00432BDC">
        <w:rPr>
          <w:rFonts w:ascii="Calibri" w:eastAsia="Times New Roman" w:hAnsi="Calibri" w:cs="Calibri"/>
          <w:sz w:val="16"/>
          <w:szCs w:val="16"/>
          <w:lang w:val="ca-ES" w:eastAsia="es-ES"/>
        </w:rPr>
        <w:t xml:space="preserve"> </w:t>
      </w:r>
    </w:p>
    <w:sectPr w:rsidR="00CC1CB8" w:rsidRPr="006515CC" w:rsidSect="000302CC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127" w:right="1418" w:bottom="22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12A89" w14:textId="77777777" w:rsidR="003F002C" w:rsidRDefault="003F002C" w:rsidP="0036033B">
      <w:pPr>
        <w:spacing w:after="0" w:line="240" w:lineRule="auto"/>
      </w:pPr>
      <w:r>
        <w:separator/>
      </w:r>
    </w:p>
  </w:endnote>
  <w:endnote w:type="continuationSeparator" w:id="0">
    <w:p w14:paraId="3CBA07CF" w14:textId="77777777" w:rsidR="003F002C" w:rsidRDefault="003F002C" w:rsidP="0036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76A0" w14:textId="6DA3B5FA" w:rsidR="0036033B" w:rsidRDefault="0036033B" w:rsidP="0036033B">
    <w:pPr>
      <w:pStyle w:val="Piedepgina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C891914" wp14:editId="08054608">
          <wp:simplePos x="0" y="0"/>
          <wp:positionH relativeFrom="column">
            <wp:posOffset>181610</wp:posOffset>
          </wp:positionH>
          <wp:positionV relativeFrom="paragraph">
            <wp:posOffset>-523240</wp:posOffset>
          </wp:positionV>
          <wp:extent cx="5400040" cy="69342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2878" w14:textId="77777777" w:rsidR="003F002C" w:rsidRDefault="003F002C" w:rsidP="0036033B">
      <w:pPr>
        <w:spacing w:after="0" w:line="240" w:lineRule="auto"/>
      </w:pPr>
      <w:r>
        <w:separator/>
      </w:r>
    </w:p>
  </w:footnote>
  <w:footnote w:type="continuationSeparator" w:id="0">
    <w:p w14:paraId="429B1163" w14:textId="77777777" w:rsidR="003F002C" w:rsidRDefault="003F002C" w:rsidP="0036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3BD3" w14:textId="05B4DF8C" w:rsidR="0036033B" w:rsidRDefault="003F002C">
    <w:pPr>
      <w:pStyle w:val="Encabezado"/>
    </w:pPr>
    <w:r>
      <w:rPr>
        <w:noProof/>
      </w:rPr>
      <w:pict w14:anchorId="06F0AC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093438" o:spid="_x0000_s1026" type="#_x0000_t75" style="position:absolute;margin-left:0;margin-top:0;width:425.15pt;height:360.15pt;z-index:-251657216;mso-position-horizontal:center;mso-position-horizontal-relative:margin;mso-position-vertical:center;mso-position-vertical-relative:margin" o:allowincell="f">
          <v:imagedata r:id="rId1" o:title="Logo Dolium 3 (jpeg clar)_preview_rev_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BEAF" w14:textId="277C8550" w:rsidR="0036033B" w:rsidRPr="00F64625" w:rsidRDefault="0036033B" w:rsidP="00F64625">
    <w:pPr>
      <w:pStyle w:val="Encabezado"/>
      <w:spacing w:before="240"/>
      <w:jc w:val="right"/>
      <w:rPr>
        <w:rFonts w:ascii="Garamond" w:hAnsi="Garamond"/>
        <w:color w:val="B85A22" w:themeColor="accent2" w:themeShade="BF"/>
      </w:rPr>
    </w:pPr>
    <w:r w:rsidRPr="00293F02">
      <w:rPr>
        <w:noProof/>
        <w:lang w:val="ca-ES"/>
      </w:rPr>
      <w:drawing>
        <wp:anchor distT="0" distB="0" distL="114300" distR="114300" simplePos="0" relativeHeight="251661312" behindDoc="0" locked="0" layoutInCell="1" allowOverlap="1" wp14:anchorId="67A4E6B4" wp14:editId="5E65E067">
          <wp:simplePos x="0" y="0"/>
          <wp:positionH relativeFrom="column">
            <wp:posOffset>-8890</wp:posOffset>
          </wp:positionH>
          <wp:positionV relativeFrom="paragraph">
            <wp:posOffset>-635</wp:posOffset>
          </wp:positionV>
          <wp:extent cx="1299410" cy="71001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410" cy="710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002C">
      <w:rPr>
        <w:lang w:val="ca-ES"/>
      </w:rPr>
      <w:pict w14:anchorId="0EABD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093439" o:spid="_x0000_s1027" type="#_x0000_t75" style="position:absolute;left:0;text-align:left;margin-left:0;margin-top:0;width:425.15pt;height:360.15pt;z-index:-251656192;mso-position-horizontal:center;mso-position-horizontal-relative:margin;mso-position-vertical:center;mso-position-vertical-relative:margin" o:allowincell="f">
          <v:imagedata r:id="rId2" o:title="Logo Dolium 3 (jpeg clar)_preview_rev_1" gain="19661f" blacklevel="22938f"/>
          <w10:wrap anchorx="margin" anchory="margin"/>
        </v:shape>
      </w:pict>
    </w:r>
    <w:r w:rsidR="00293F02" w:rsidRPr="00293F02">
      <w:rPr>
        <w:rFonts w:ascii="Garamond" w:hAnsi="Garamond"/>
        <w:color w:val="B85A22" w:themeColor="accent2" w:themeShade="BF"/>
        <w:lang w:val="ca-ES"/>
      </w:rPr>
      <w:t>Congrés</w:t>
    </w:r>
    <w:r w:rsidR="00C014AF" w:rsidRPr="00F64625">
      <w:rPr>
        <w:rFonts w:ascii="Garamond" w:hAnsi="Garamond"/>
        <w:color w:val="B85A22" w:themeColor="accent2" w:themeShade="BF"/>
      </w:rPr>
      <w:t xml:space="preserve"> Internacional</w:t>
    </w:r>
  </w:p>
  <w:p w14:paraId="64B07474" w14:textId="7DC1C19B" w:rsidR="00C014AF" w:rsidRPr="00F64625" w:rsidRDefault="00C014AF" w:rsidP="00C014AF">
    <w:pPr>
      <w:pStyle w:val="Encabezado"/>
      <w:jc w:val="right"/>
      <w:rPr>
        <w:rFonts w:ascii="Garamond" w:hAnsi="Garamond"/>
        <w:i/>
        <w:iCs/>
        <w:color w:val="B85A22" w:themeColor="accent2" w:themeShade="BF"/>
      </w:rPr>
    </w:pPr>
    <w:r w:rsidRPr="00F64625">
      <w:rPr>
        <w:rFonts w:ascii="Garamond" w:hAnsi="Garamond"/>
        <w:i/>
        <w:iCs/>
        <w:color w:val="B85A22" w:themeColor="accent2" w:themeShade="BF"/>
      </w:rPr>
      <w:t>Dolia ex Hispan</w:t>
    </w:r>
    <w:r w:rsidR="00AE4182">
      <w:rPr>
        <w:rFonts w:ascii="Garamond" w:hAnsi="Garamond"/>
        <w:i/>
        <w:iCs/>
        <w:color w:val="B85A22" w:themeColor="accent2" w:themeShade="BF"/>
      </w:rPr>
      <w:t>i</w:t>
    </w:r>
    <w:r w:rsidRPr="00F64625">
      <w:rPr>
        <w:rFonts w:ascii="Garamond" w:hAnsi="Garamond"/>
        <w:i/>
        <w:iCs/>
        <w:color w:val="B85A22" w:themeColor="accent2" w:themeShade="BF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268B" w14:textId="64EFC329" w:rsidR="0036033B" w:rsidRDefault="003F002C">
    <w:pPr>
      <w:pStyle w:val="Encabezado"/>
    </w:pPr>
    <w:r>
      <w:rPr>
        <w:noProof/>
      </w:rPr>
      <w:pict w14:anchorId="5D1EE7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2093437" o:spid="_x0000_s1025" type="#_x0000_t75" style="position:absolute;margin-left:0;margin-top:0;width:425.15pt;height:360.15pt;z-index:-251658240;mso-position-horizontal:center;mso-position-horizontal-relative:margin;mso-position-vertical:center;mso-position-vertical-relative:margin" o:allowincell="f">
          <v:imagedata r:id="rId1" o:title="Logo Dolium 3 (jpeg clar)_preview_rev_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E8D"/>
    <w:multiLevelType w:val="hybridMultilevel"/>
    <w:tmpl w:val="D250C3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478F"/>
    <w:multiLevelType w:val="hybridMultilevel"/>
    <w:tmpl w:val="2E94291C"/>
    <w:lvl w:ilvl="0" w:tplc="2F5C695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27AB"/>
    <w:multiLevelType w:val="hybridMultilevel"/>
    <w:tmpl w:val="EBAEF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62259"/>
    <w:multiLevelType w:val="hybridMultilevel"/>
    <w:tmpl w:val="D786D050"/>
    <w:lvl w:ilvl="0" w:tplc="44E6A6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266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E2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01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ED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41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A5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A5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A0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70E10"/>
    <w:multiLevelType w:val="hybridMultilevel"/>
    <w:tmpl w:val="6DFE39CA"/>
    <w:lvl w:ilvl="0" w:tplc="46D82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8E1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4B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09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E2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8D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81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A7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9E0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19F"/>
    <w:multiLevelType w:val="hybridMultilevel"/>
    <w:tmpl w:val="E42035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741F5"/>
    <w:multiLevelType w:val="hybridMultilevel"/>
    <w:tmpl w:val="1FAE9624"/>
    <w:lvl w:ilvl="0" w:tplc="5B6250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5164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2ED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2B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82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B83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A2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C0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A6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74ED8"/>
    <w:multiLevelType w:val="hybridMultilevel"/>
    <w:tmpl w:val="EFB6CF1C"/>
    <w:lvl w:ilvl="0" w:tplc="16A634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803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F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C2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07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1A7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4E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4C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A0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87249"/>
    <w:multiLevelType w:val="hybridMultilevel"/>
    <w:tmpl w:val="E23A7890"/>
    <w:lvl w:ilvl="0" w:tplc="8024857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52816">
    <w:abstractNumId w:val="5"/>
  </w:num>
  <w:num w:numId="2" w16cid:durableId="1319459723">
    <w:abstractNumId w:val="8"/>
  </w:num>
  <w:num w:numId="3" w16cid:durableId="2023972957">
    <w:abstractNumId w:val="0"/>
  </w:num>
  <w:num w:numId="4" w16cid:durableId="1329749646">
    <w:abstractNumId w:val="2"/>
  </w:num>
  <w:num w:numId="5" w16cid:durableId="1174490219">
    <w:abstractNumId w:val="3"/>
  </w:num>
  <w:num w:numId="6" w16cid:durableId="1569920308">
    <w:abstractNumId w:val="7"/>
  </w:num>
  <w:num w:numId="7" w16cid:durableId="1035814806">
    <w:abstractNumId w:val="4"/>
  </w:num>
  <w:num w:numId="8" w16cid:durableId="1574854201">
    <w:abstractNumId w:val="6"/>
  </w:num>
  <w:num w:numId="9" w16cid:durableId="90669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ZXDgk5z7547KSrM3BZhKu2Xol/BlCwlok3ryepAxYiirbUOA9hORQJzbXuC/PYMCaJNO+Vr3EQC/JrL/uZO7QA==" w:salt="iIcMtxnlzLgyL+PVoYjCig=="/>
  <w:defaultTabStop w:val="708"/>
  <w:hyphenationZone w:val="425"/>
  <w:characterSpacingControl w:val="doNotCompress"/>
  <w:hdrShapeDefaults>
    <o:shapedefaults v:ext="edit" spidmax="2050">
      <o:colormru v:ext="edit" colors="#ad978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3B"/>
    <w:rsid w:val="000302CC"/>
    <w:rsid w:val="000341B0"/>
    <w:rsid w:val="00035CFA"/>
    <w:rsid w:val="000762F7"/>
    <w:rsid w:val="000A2F56"/>
    <w:rsid w:val="000F48F2"/>
    <w:rsid w:val="000F699D"/>
    <w:rsid w:val="00103C52"/>
    <w:rsid w:val="00146AFA"/>
    <w:rsid w:val="001F46DC"/>
    <w:rsid w:val="001F665A"/>
    <w:rsid w:val="0026277A"/>
    <w:rsid w:val="00293F02"/>
    <w:rsid w:val="002C37D9"/>
    <w:rsid w:val="002E2A03"/>
    <w:rsid w:val="00301145"/>
    <w:rsid w:val="003261E6"/>
    <w:rsid w:val="0036033B"/>
    <w:rsid w:val="003E3BE0"/>
    <w:rsid w:val="003F002C"/>
    <w:rsid w:val="003F38AE"/>
    <w:rsid w:val="003F713B"/>
    <w:rsid w:val="00413FC2"/>
    <w:rsid w:val="004269CF"/>
    <w:rsid w:val="00432BDC"/>
    <w:rsid w:val="00485E3A"/>
    <w:rsid w:val="005062EE"/>
    <w:rsid w:val="00541818"/>
    <w:rsid w:val="00542EB4"/>
    <w:rsid w:val="00543406"/>
    <w:rsid w:val="00554D5A"/>
    <w:rsid w:val="00584E5E"/>
    <w:rsid w:val="005A36FA"/>
    <w:rsid w:val="005D16CB"/>
    <w:rsid w:val="005E101E"/>
    <w:rsid w:val="006245F6"/>
    <w:rsid w:val="006317B7"/>
    <w:rsid w:val="00650B2C"/>
    <w:rsid w:val="006515CC"/>
    <w:rsid w:val="006626CB"/>
    <w:rsid w:val="00680D27"/>
    <w:rsid w:val="00695A81"/>
    <w:rsid w:val="006A57E3"/>
    <w:rsid w:val="006E1507"/>
    <w:rsid w:val="006E7517"/>
    <w:rsid w:val="00742373"/>
    <w:rsid w:val="00747247"/>
    <w:rsid w:val="007601F6"/>
    <w:rsid w:val="00826A1D"/>
    <w:rsid w:val="008B4C87"/>
    <w:rsid w:val="008C5A3B"/>
    <w:rsid w:val="009363F3"/>
    <w:rsid w:val="00941F42"/>
    <w:rsid w:val="009A33B8"/>
    <w:rsid w:val="009A7560"/>
    <w:rsid w:val="009C31DB"/>
    <w:rsid w:val="009C38F8"/>
    <w:rsid w:val="009C7536"/>
    <w:rsid w:val="009E5077"/>
    <w:rsid w:val="009F131D"/>
    <w:rsid w:val="00A35CB0"/>
    <w:rsid w:val="00A57A88"/>
    <w:rsid w:val="00AE4182"/>
    <w:rsid w:val="00B01CD9"/>
    <w:rsid w:val="00B9229D"/>
    <w:rsid w:val="00BA47A1"/>
    <w:rsid w:val="00BD011F"/>
    <w:rsid w:val="00C014AF"/>
    <w:rsid w:val="00C01598"/>
    <w:rsid w:val="00C23B5A"/>
    <w:rsid w:val="00C517D8"/>
    <w:rsid w:val="00C76BEC"/>
    <w:rsid w:val="00C81198"/>
    <w:rsid w:val="00C82689"/>
    <w:rsid w:val="00C91C66"/>
    <w:rsid w:val="00C93F8D"/>
    <w:rsid w:val="00CB1F0C"/>
    <w:rsid w:val="00CC1CB8"/>
    <w:rsid w:val="00D01913"/>
    <w:rsid w:val="00D62274"/>
    <w:rsid w:val="00D66FB5"/>
    <w:rsid w:val="00DA326E"/>
    <w:rsid w:val="00DC453C"/>
    <w:rsid w:val="00DC5991"/>
    <w:rsid w:val="00DE6A49"/>
    <w:rsid w:val="00E26205"/>
    <w:rsid w:val="00E71536"/>
    <w:rsid w:val="00EB0057"/>
    <w:rsid w:val="00EE2961"/>
    <w:rsid w:val="00F0304C"/>
    <w:rsid w:val="00F31118"/>
    <w:rsid w:val="00F50553"/>
    <w:rsid w:val="00F64625"/>
    <w:rsid w:val="00F737B8"/>
    <w:rsid w:val="00F965F3"/>
    <w:rsid w:val="00FF1191"/>
    <w:rsid w:val="0A164E0C"/>
    <w:rsid w:val="0B36DE2C"/>
    <w:rsid w:val="105751E6"/>
    <w:rsid w:val="13CDA7FA"/>
    <w:rsid w:val="29B97229"/>
    <w:rsid w:val="2A430490"/>
    <w:rsid w:val="2ED68E42"/>
    <w:rsid w:val="313911C7"/>
    <w:rsid w:val="31906D7A"/>
    <w:rsid w:val="367DECA8"/>
    <w:rsid w:val="3AC00145"/>
    <w:rsid w:val="3F6D8588"/>
    <w:rsid w:val="41922B8C"/>
    <w:rsid w:val="4B2F17FF"/>
    <w:rsid w:val="4C0BF6C7"/>
    <w:rsid w:val="501C9332"/>
    <w:rsid w:val="503E5158"/>
    <w:rsid w:val="5F325E6B"/>
    <w:rsid w:val="601803FA"/>
    <w:rsid w:val="6055CF3A"/>
    <w:rsid w:val="6180249F"/>
    <w:rsid w:val="6220DCFA"/>
    <w:rsid w:val="659B7011"/>
    <w:rsid w:val="72601F90"/>
    <w:rsid w:val="7B88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d9789"/>
    </o:shapedefaults>
    <o:shapelayout v:ext="edit">
      <o:idmap v:ext="edit" data="2"/>
    </o:shapelayout>
  </w:shapeDefaults>
  <w:decimalSymbol w:val=","/>
  <w:listSeparator w:val=";"/>
  <w14:docId w14:val="7CBE4BFD"/>
  <w15:chartTrackingRefBased/>
  <w15:docId w15:val="{EC3BAB37-B303-44E9-AF94-D9BAA3CF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033B"/>
  </w:style>
  <w:style w:type="paragraph" w:styleId="Piedepgina">
    <w:name w:val="footer"/>
    <w:basedOn w:val="Normal"/>
    <w:link w:val="PiedepginaCar"/>
    <w:uiPriority w:val="99"/>
    <w:unhideWhenUsed/>
    <w:rsid w:val="0036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33B"/>
  </w:style>
  <w:style w:type="paragraph" w:styleId="Prrafodelista">
    <w:name w:val="List Paragraph"/>
    <w:basedOn w:val="Normal"/>
    <w:uiPriority w:val="34"/>
    <w:qFormat/>
    <w:rsid w:val="0036033B"/>
    <w:pPr>
      <w:ind w:left="720"/>
      <w:contextualSpacing/>
    </w:pPr>
  </w:style>
  <w:style w:type="paragraph" w:customStyle="1" w:styleId="Estilo1">
    <w:name w:val="Estilo1"/>
    <w:basedOn w:val="Normal"/>
    <w:link w:val="Estilo1Car"/>
    <w:qFormat/>
    <w:rsid w:val="00F737B8"/>
    <w:pPr>
      <w:jc w:val="both"/>
    </w:pPr>
    <w:rPr>
      <w:rFonts w:ascii="Times New Roman" w:eastAsiaTheme="minorHAnsi" w:hAnsi="Times New Roman" w:cs="Times New Roman"/>
      <w:sz w:val="24"/>
      <w:lang w:val="ca-ES" w:eastAsia="en-US"/>
    </w:rPr>
  </w:style>
  <w:style w:type="character" w:customStyle="1" w:styleId="Estilo1Car">
    <w:name w:val="Estilo1 Car"/>
    <w:basedOn w:val="Fuentedeprrafopredeter"/>
    <w:link w:val="Estilo1"/>
    <w:rsid w:val="00F737B8"/>
    <w:rPr>
      <w:rFonts w:ascii="Times New Roman" w:eastAsiaTheme="minorHAnsi" w:hAnsi="Times New Roman" w:cs="Times New Roman"/>
      <w:sz w:val="24"/>
      <w:lang w:val="ca-ES" w:eastAsia="en-US"/>
    </w:rPr>
  </w:style>
  <w:style w:type="character" w:styleId="Hipervnculo">
    <w:name w:val="Hyperlink"/>
    <w:basedOn w:val="Fuentedeprrafopredeter"/>
    <w:uiPriority w:val="99"/>
    <w:unhideWhenUsed/>
    <w:rsid w:val="00B01CD9"/>
    <w:rPr>
      <w:color w:val="F7B615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1CD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0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515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387">
          <w:marLeft w:val="0"/>
          <w:marRight w:val="0"/>
          <w:marTop w:val="0"/>
          <w:marBottom w:val="180"/>
          <w:divBdr>
            <w:top w:val="single" w:sz="6" w:space="9" w:color="F2CDBA"/>
            <w:left w:val="single" w:sz="6" w:space="9" w:color="F2CDBA"/>
            <w:bottom w:val="single" w:sz="6" w:space="0" w:color="F2CDBA"/>
            <w:right w:val="single" w:sz="6" w:space="9" w:color="F2CDBA"/>
          </w:divBdr>
        </w:div>
      </w:divsChild>
    </w:div>
    <w:div w:id="1438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8123">
          <w:marLeft w:val="0"/>
          <w:marRight w:val="0"/>
          <w:marTop w:val="0"/>
          <w:marBottom w:val="180"/>
          <w:divBdr>
            <w:top w:val="single" w:sz="6" w:space="9" w:color="F2CDBA"/>
            <w:left w:val="single" w:sz="6" w:space="9" w:color="F2CDBA"/>
            <w:bottom w:val="single" w:sz="6" w:space="0" w:color="F2CDBA"/>
            <w:right w:val="single" w:sz="6" w:space="9" w:color="F2CDB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c.cat/proteccio-dades-client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liaexhispania@icac.c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8F654-3941-423B-859F-83DC1E3367F8}"/>
      </w:docPartPr>
      <w:docPartBody>
        <w:p w:rsidR="00BB2B54" w:rsidRDefault="00A635C9">
          <w:r w:rsidRPr="00436CF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C9"/>
    <w:rsid w:val="00A635C9"/>
    <w:rsid w:val="00BB2B54"/>
    <w:rsid w:val="00C93A97"/>
    <w:rsid w:val="00F4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635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ntermedio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Lerga Felip</dc:creator>
  <cp:keywords/>
  <dc:description/>
  <cp:lastModifiedBy>Maura Lerga Felip</cp:lastModifiedBy>
  <cp:revision>13</cp:revision>
  <cp:lastPrinted>2022-06-14T11:44:00Z</cp:lastPrinted>
  <dcterms:created xsi:type="dcterms:W3CDTF">2022-06-14T10:27:00Z</dcterms:created>
  <dcterms:modified xsi:type="dcterms:W3CDTF">2022-06-14T12:23:00Z</dcterms:modified>
</cp:coreProperties>
</file>